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2B8FBB" w14:textId="6E51D9EF" w:rsidR="00233C6E" w:rsidRPr="00BF71A8" w:rsidRDefault="00BF71A8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 студент!!!</w:t>
      </w:r>
    </w:p>
    <w:p w14:paraId="5522940B" w14:textId="1F09D1F3" w:rsidR="00BF71A8" w:rsidRPr="00BF71A8" w:rsidRDefault="00BF71A8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Для подведения итогов рейтинга 2, необходимо:</w:t>
      </w:r>
    </w:p>
    <w:p w14:paraId="56C80DC0" w14:textId="52701CE2" w:rsidR="00BF71A8" w:rsidRDefault="00BF71A8" w:rsidP="00BF71A8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BF71A8">
        <w:rPr>
          <w:rFonts w:ascii="Times New Roman" w:hAnsi="Times New Roman" w:cs="Times New Roman"/>
          <w:color w:val="FF0000"/>
          <w:sz w:val="28"/>
          <w:szCs w:val="28"/>
          <w:lang w:val="kk-KZ"/>
        </w:rPr>
        <w:t>Написать реферат и презентовать по 2 вопросам ниже предложенных вопросов:</w:t>
      </w:r>
    </w:p>
    <w:p w14:paraId="439453DC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Автомобильная дорога, как сложное инженерное сооружение.</w:t>
      </w:r>
    </w:p>
    <w:p w14:paraId="2C61F444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Интенсивность движения автомобильной дороги, единица измерения.</w:t>
      </w:r>
    </w:p>
    <w:p w14:paraId="44E4AA4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Пропускная способность автомобильной дороги, единица измерения.</w:t>
      </w:r>
    </w:p>
    <w:p w14:paraId="1365038B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Классификация автомобильных дорог, категории автомобильных дорог.</w:t>
      </w:r>
    </w:p>
    <w:p w14:paraId="2545A33F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Определение и назначение категории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автомобильной  дороги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применяемый справочный документ.</w:t>
      </w:r>
    </w:p>
    <w:p w14:paraId="7B9460C1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Технические параметры автомобильной дороги, применяемый справочный документ.</w:t>
      </w:r>
    </w:p>
    <w:p w14:paraId="0650C726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Продольный уклон, применяемый справочный документ.</w:t>
      </w:r>
    </w:p>
    <w:p w14:paraId="63F4BA2B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Рассчёт</w:t>
      </w:r>
      <w:proofErr w:type="spell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величины продольного уклона, показать на примере.</w:t>
      </w:r>
    </w:p>
    <w:p w14:paraId="3E96FAC2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Дороги  по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административному, народнохозяйственному и культурному значению.</w:t>
      </w:r>
    </w:p>
    <w:p w14:paraId="411EB6F9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Дорожно-климатическое зонирование, применяемый справочный документ.</w:t>
      </w:r>
    </w:p>
    <w:p w14:paraId="525E47C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Общее дорожно-климатическое зонирование.</w:t>
      </w:r>
    </w:p>
    <w:p w14:paraId="05F43E31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Типы местности бывают по характеру и степени увлажнения, применяемый справочный документ.</w:t>
      </w:r>
    </w:p>
    <w:p w14:paraId="06028751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План трассы автомобильной дороги.</w:t>
      </w:r>
    </w:p>
    <w:p w14:paraId="2A0DD3AB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Кривая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проектируемая на плане трассы.</w:t>
      </w:r>
    </w:p>
    <w:p w14:paraId="6F7E0529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Радиус кривой на плане трассы, применяемый справочный документ. Проектирование кривой на плане трассы.</w:t>
      </w:r>
    </w:p>
    <w:p w14:paraId="5098DF0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Геометрические элементы кривой плана трассы.</w:t>
      </w:r>
    </w:p>
    <w:p w14:paraId="13B096AA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Пикетажное местоположение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НК(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начало кривой). Определение пикетажного местоположение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КК(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конца кривой).</w:t>
      </w:r>
    </w:p>
    <w:p w14:paraId="7890B50C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Определение геометрических элементов кривой плана трассы.</w:t>
      </w:r>
    </w:p>
    <w:p w14:paraId="627E7D86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Проектирование плане трассы, применение Т (тангенс кривой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),  Б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</w:t>
      </w:r>
      <w:proofErr w:type="spell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биссектриссы</w:t>
      </w:r>
      <w:proofErr w:type="spell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).</w:t>
      </w:r>
    </w:p>
    <w:p w14:paraId="29A27ABD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Продольный профиль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автомобильной  дороги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Кривая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проектируемая на продольном профиле.</w:t>
      </w:r>
    </w:p>
    <w:p w14:paraId="594B5E34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Вида  кривой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продольного профиля. Радиусы этих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кривых,  применяемый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справочный документ.</w:t>
      </w:r>
    </w:p>
    <w:p w14:paraId="3B69DDE9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Проектная линия на продольном профиле. Схематичное изображение линии продольного профиля.</w:t>
      </w:r>
    </w:p>
    <w:p w14:paraId="6773187F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Рабочая отметка, схематическое изображение продольного профиля.</w:t>
      </w:r>
    </w:p>
    <w:p w14:paraId="457FACB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Масштабы применяемые на чертеже </w:t>
      </w:r>
      <w:proofErr w:type="gramStart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продольного  профиля</w:t>
      </w:r>
      <w:proofErr w:type="gramEnd"/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14:paraId="4E117D29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Метод тангенсов. Определение длины кривой расчётным путём.</w:t>
      </w:r>
    </w:p>
    <w:p w14:paraId="0FFB6CD5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Длина тангенса на кривой. Определение расчётным путем длины тангенса кривой.</w:t>
      </w:r>
    </w:p>
    <w:p w14:paraId="3B8AE02D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Биссектриса кривой, Определение биссектрисы расчётным путём.</w:t>
      </w:r>
    </w:p>
    <w:p w14:paraId="59C6EC0C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Метод шаблонов.  Определение превышение кривой.</w:t>
      </w:r>
    </w:p>
    <w:p w14:paraId="3F5A700F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Поперечный профиль автомобильной дороги.</w:t>
      </w:r>
    </w:p>
    <w:p w14:paraId="0B89D847" w14:textId="77777777" w:rsidR="00BF71A8" w:rsidRPr="00BF71A8" w:rsidRDefault="00BF71A8" w:rsidP="00BF71A8">
      <w:pPr>
        <w:numPr>
          <w:ilvl w:val="0"/>
          <w:numId w:val="2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F71A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Рабочая отметка продольного профиля. </w:t>
      </w:r>
    </w:p>
    <w:p w14:paraId="3210DE52" w14:textId="77777777" w:rsidR="00BF71A8" w:rsidRPr="00BF71A8" w:rsidRDefault="00BF71A8" w:rsidP="00BF71A8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sectPr w:rsidR="00BF71A8" w:rsidRPr="00BF7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9B379D"/>
    <w:multiLevelType w:val="hybridMultilevel"/>
    <w:tmpl w:val="EC86818A"/>
    <w:lvl w:ilvl="0" w:tplc="A1048A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26E"/>
    <w:rsid w:val="00233C6E"/>
    <w:rsid w:val="0034126E"/>
    <w:rsid w:val="00BF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3D456"/>
  <w15:chartTrackingRefBased/>
  <w15:docId w15:val="{548E75C0-B204-4727-83A3-8B6A61D14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7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2021-02-18T15:32:00Z</dcterms:created>
  <dcterms:modified xsi:type="dcterms:W3CDTF">2021-02-18T15:37:00Z</dcterms:modified>
</cp:coreProperties>
</file>